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F83B4" w14:textId="612EF8B9" w:rsidR="007B0521" w:rsidRDefault="00C0732A">
      <w:pPr>
        <w:rPr>
          <w:rFonts w:ascii="Times New Roman" w:hAnsi="Times New Roman" w:cs="Times New Roman"/>
          <w:sz w:val="28"/>
          <w:szCs w:val="28"/>
        </w:rPr>
      </w:pPr>
      <w:r w:rsidRPr="00C0732A">
        <w:rPr>
          <w:rFonts w:ascii="Times New Roman" w:hAnsi="Times New Roman" w:cs="Times New Roman"/>
          <w:sz w:val="28"/>
          <w:szCs w:val="28"/>
        </w:rPr>
        <w:t>Контрольные вопросы к Л1</w:t>
      </w:r>
    </w:p>
    <w:p w14:paraId="6208B097" w14:textId="58B3A568" w:rsidR="00C0732A" w:rsidRPr="002D062A" w:rsidRDefault="00C0732A" w:rsidP="002D06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062A">
        <w:rPr>
          <w:rFonts w:ascii="Times New Roman" w:hAnsi="Times New Roman" w:cs="Times New Roman"/>
          <w:sz w:val="28"/>
          <w:szCs w:val="28"/>
        </w:rPr>
        <w:t>В чем состоит значение патента как охранного документа? (дать обоснование).</w:t>
      </w:r>
    </w:p>
    <w:p w14:paraId="7EDD7034" w14:textId="03A4F719" w:rsidR="00C0732A" w:rsidRPr="002D062A" w:rsidRDefault="00C0732A" w:rsidP="002D06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062A">
        <w:rPr>
          <w:rFonts w:ascii="Times New Roman" w:hAnsi="Times New Roman" w:cs="Times New Roman"/>
          <w:sz w:val="28"/>
          <w:szCs w:val="28"/>
        </w:rPr>
        <w:t>Может ли гражданин Франции получить патент РФ на изобретение? – Рассуждение</w:t>
      </w:r>
    </w:p>
    <w:p w14:paraId="6AA83EA4" w14:textId="37EF489C" w:rsidR="000E7E2B" w:rsidRPr="002D062A" w:rsidRDefault="000E7E2B" w:rsidP="002D06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062A">
        <w:rPr>
          <w:rFonts w:ascii="Times New Roman" w:hAnsi="Times New Roman" w:cs="Times New Roman"/>
          <w:sz w:val="28"/>
          <w:szCs w:val="28"/>
        </w:rPr>
        <w:t>Раскрыть понятие исключительного права на изобретение.</w:t>
      </w:r>
    </w:p>
    <w:p w14:paraId="71C14E0E" w14:textId="0B68DA7A" w:rsidR="000E7E2B" w:rsidRPr="002D062A" w:rsidRDefault="00830479" w:rsidP="002D06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062A">
        <w:rPr>
          <w:rFonts w:ascii="Times New Roman" w:hAnsi="Times New Roman" w:cs="Times New Roman"/>
          <w:sz w:val="28"/>
          <w:szCs w:val="28"/>
        </w:rPr>
        <w:t>Можно ли на секретное изобретение получить патент по закону РФ?</w:t>
      </w:r>
    </w:p>
    <w:p w14:paraId="62BE4C01" w14:textId="39333650" w:rsidR="00C0732A" w:rsidRDefault="002D062A" w:rsidP="002D062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D062A">
        <w:rPr>
          <w:rFonts w:ascii="Times New Roman" w:hAnsi="Times New Roman" w:cs="Times New Roman"/>
          <w:sz w:val="28"/>
          <w:szCs w:val="28"/>
        </w:rPr>
        <w:t>Приведите примеры</w:t>
      </w:r>
      <w:r w:rsidR="004D32CB">
        <w:rPr>
          <w:rFonts w:ascii="Times New Roman" w:hAnsi="Times New Roman" w:cs="Times New Roman"/>
          <w:sz w:val="28"/>
          <w:szCs w:val="28"/>
        </w:rPr>
        <w:t xml:space="preserve"> (минимум 3 примера)</w:t>
      </w:r>
      <w:r w:rsidRPr="002D062A">
        <w:rPr>
          <w:rFonts w:ascii="Times New Roman" w:hAnsi="Times New Roman" w:cs="Times New Roman"/>
          <w:sz w:val="28"/>
          <w:szCs w:val="28"/>
        </w:rPr>
        <w:t xml:space="preserve"> «продукта» как объекта изобретения.</w:t>
      </w:r>
    </w:p>
    <w:p w14:paraId="2C1CF834" w14:textId="77777777" w:rsidR="008D0E3E" w:rsidRDefault="008D0E3E" w:rsidP="002D06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BEED09D" w14:textId="77777777" w:rsidR="008D0E3E" w:rsidRDefault="008D0E3E" w:rsidP="002D06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606CF5" w14:textId="6E6AA2A7" w:rsidR="002D062A" w:rsidRPr="008D0E3E" w:rsidRDefault="002D062A" w:rsidP="002D062A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8D0E3E">
        <w:rPr>
          <w:rFonts w:ascii="Times New Roman" w:eastAsia="Calibri" w:hAnsi="Times New Roman" w:cs="Times New Roman"/>
          <w:b/>
          <w:bCs/>
          <w:sz w:val="28"/>
          <w:szCs w:val="28"/>
        </w:rPr>
        <w:t>Оценивать ответы на эти вопросы буду следующим образом:</w:t>
      </w:r>
    </w:p>
    <w:p w14:paraId="1040DD08" w14:textId="77777777" w:rsidR="002D062A" w:rsidRPr="00F03D0B" w:rsidRDefault="002D062A" w:rsidP="002D06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</w:t>
      </w:r>
      <w:r>
        <w:rPr>
          <w:rFonts w:ascii="Times New Roman" w:hAnsi="Times New Roman" w:cs="Times New Roman"/>
          <w:sz w:val="28"/>
          <w:szCs w:val="28"/>
        </w:rPr>
        <w:t xml:space="preserve"> все ответы даны правильно (допускается одна неточность)</w:t>
      </w:r>
      <w:r w:rsidRPr="00F03D0B">
        <w:rPr>
          <w:rFonts w:ascii="Times New Roman" w:hAnsi="Times New Roman" w:cs="Times New Roman"/>
          <w:sz w:val="28"/>
          <w:szCs w:val="28"/>
        </w:rPr>
        <w:t>.</w:t>
      </w:r>
    </w:p>
    <w:p w14:paraId="236C3035" w14:textId="5605F46C" w:rsidR="002D062A" w:rsidRPr="00F03D0B" w:rsidRDefault="002D062A" w:rsidP="002D06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F03D0B">
        <w:rPr>
          <w:rFonts w:ascii="Times New Roman" w:hAnsi="Times New Roman" w:cs="Times New Roman"/>
          <w:sz w:val="28"/>
          <w:szCs w:val="28"/>
        </w:rPr>
        <w:t xml:space="preserve"> ответ неправильны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03D0B">
        <w:rPr>
          <w:rFonts w:ascii="Times New Roman" w:hAnsi="Times New Roman" w:cs="Times New Roman"/>
          <w:sz w:val="28"/>
          <w:szCs w:val="28"/>
        </w:rPr>
        <w:t>.</w:t>
      </w:r>
    </w:p>
    <w:p w14:paraId="088232DB" w14:textId="53DE3B65" w:rsidR="002D062A" w:rsidRDefault="002D062A" w:rsidP="002D062A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F03D0B">
        <w:rPr>
          <w:rFonts w:ascii="Times New Roman" w:hAnsi="Times New Roman" w:cs="Times New Roman"/>
          <w:sz w:val="28"/>
          <w:szCs w:val="28"/>
        </w:rPr>
        <w:t xml:space="preserve"> ответа неправильные.</w:t>
      </w:r>
    </w:p>
    <w:p w14:paraId="3691690B" w14:textId="77777777" w:rsidR="004D32CB" w:rsidRPr="004D32CB" w:rsidRDefault="004D32CB" w:rsidP="004D32CB">
      <w:pPr>
        <w:rPr>
          <w:rFonts w:ascii="Times New Roman" w:hAnsi="Times New Roman" w:cs="Times New Roman"/>
          <w:sz w:val="28"/>
          <w:szCs w:val="28"/>
        </w:rPr>
      </w:pPr>
    </w:p>
    <w:p w14:paraId="05E5A79F" w14:textId="6D37BEAB" w:rsidR="002D062A" w:rsidRPr="00F03D0B" w:rsidRDefault="002D062A" w:rsidP="004D32C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Извините, но я вынуждена напомнить </w:t>
      </w:r>
      <w:r w:rsidR="008D0E3E">
        <w:rPr>
          <w:rFonts w:ascii="Times New Roman" w:hAnsi="Times New Roman" w:cs="Times New Roman"/>
          <w:sz w:val="28"/>
          <w:szCs w:val="28"/>
        </w:rPr>
        <w:t>(практика</w:t>
      </w:r>
      <w:r>
        <w:rPr>
          <w:rFonts w:ascii="Times New Roman" w:hAnsi="Times New Roman" w:cs="Times New Roman"/>
          <w:sz w:val="28"/>
          <w:szCs w:val="28"/>
        </w:rPr>
        <w:t xml:space="preserve"> показывает, что такое случается часто</w:t>
      </w:r>
      <w:r w:rsidR="008D0E3E">
        <w:rPr>
          <w:rFonts w:ascii="Times New Roman" w:hAnsi="Times New Roman" w:cs="Times New Roman"/>
          <w:sz w:val="28"/>
          <w:szCs w:val="28"/>
        </w:rPr>
        <w:t>), если</w:t>
      </w:r>
      <w:r>
        <w:rPr>
          <w:rFonts w:ascii="Times New Roman" w:hAnsi="Times New Roman" w:cs="Times New Roman"/>
          <w:sz w:val="28"/>
          <w:szCs w:val="28"/>
        </w:rPr>
        <w:t xml:space="preserve"> ответы на вопросы будут совпадать, то я не буду разбираться - кто у кого списал, работы будут не зачтены. Придется отвечать еще раз. Обратите внимание, что по </w:t>
      </w:r>
      <w:r w:rsidR="004D32CB">
        <w:rPr>
          <w:rFonts w:ascii="Times New Roman" w:hAnsi="Times New Roman" w:cs="Times New Roman"/>
          <w:sz w:val="28"/>
          <w:szCs w:val="28"/>
        </w:rPr>
        <w:t>некоторым вопросам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предусмотрено   рассуждение, и это должны быть самостоятельные рассуждения</w:t>
      </w:r>
      <w:r w:rsidR="008754BC">
        <w:rPr>
          <w:rFonts w:ascii="Times New Roman" w:hAnsi="Times New Roman" w:cs="Times New Roman"/>
          <w:sz w:val="28"/>
          <w:szCs w:val="28"/>
        </w:rPr>
        <w:t xml:space="preserve"> и обоснования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5C2ABE" w14:textId="0F998562" w:rsidR="002D062A" w:rsidRDefault="002D062A" w:rsidP="002D06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F9EC577" w14:textId="77777777" w:rsidR="0091248D" w:rsidRPr="005912E0" w:rsidRDefault="0091248D" w:rsidP="002D062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14:paraId="5AD2D563" w14:textId="45C93AB6" w:rsidR="002D062A" w:rsidRPr="002D062A" w:rsidRDefault="002D062A" w:rsidP="002D062A">
      <w:pPr>
        <w:rPr>
          <w:rFonts w:ascii="Times New Roman" w:hAnsi="Times New Roman" w:cs="Times New Roman"/>
          <w:sz w:val="28"/>
          <w:szCs w:val="28"/>
        </w:rPr>
      </w:pPr>
    </w:p>
    <w:sectPr w:rsidR="002D062A" w:rsidRPr="002D0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B85061"/>
    <w:multiLevelType w:val="hybridMultilevel"/>
    <w:tmpl w:val="9CECA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521"/>
    <w:rsid w:val="000E7E2B"/>
    <w:rsid w:val="002D062A"/>
    <w:rsid w:val="004D32CB"/>
    <w:rsid w:val="007B0521"/>
    <w:rsid w:val="00830479"/>
    <w:rsid w:val="008754BC"/>
    <w:rsid w:val="008D0E3E"/>
    <w:rsid w:val="0091248D"/>
    <w:rsid w:val="00C0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6CCAC"/>
  <w15:chartTrackingRefBased/>
  <w15:docId w15:val="{B953B8C7-671D-4E23-B76E-1D80DD50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0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8</cp:revision>
  <dcterms:created xsi:type="dcterms:W3CDTF">2020-09-04T11:59:00Z</dcterms:created>
  <dcterms:modified xsi:type="dcterms:W3CDTF">2021-09-07T06:56:00Z</dcterms:modified>
</cp:coreProperties>
</file>